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27" w:rsidRPr="00655F23" w:rsidRDefault="003A5E27" w:rsidP="00655F23">
      <w:pPr>
        <w:pStyle w:val="NoSpacing"/>
        <w:jc w:val="right"/>
        <w:rPr>
          <w:rFonts w:ascii="Impact" w:hAnsi="Impact"/>
          <w:sz w:val="60"/>
        </w:rPr>
      </w:pPr>
      <w:r w:rsidRPr="00655F23">
        <w:rPr>
          <w:rFonts w:ascii="Impact" w:hAnsi="Impact"/>
          <w:sz w:val="60"/>
        </w:rPr>
        <w:t>CORNBREAD</w:t>
      </w:r>
    </w:p>
    <w:p w:rsidR="003A5E27" w:rsidRPr="00B92A94" w:rsidRDefault="003A5E27" w:rsidP="00F242D6">
      <w:pPr>
        <w:pStyle w:val="NoSpacing"/>
        <w:jc w:val="right"/>
        <w:rPr>
          <w:b/>
          <w:color w:val="808080"/>
          <w:sz w:val="36"/>
        </w:rPr>
      </w:pPr>
      <w:r w:rsidRPr="00B92A94">
        <w:rPr>
          <w:b/>
          <w:color w:val="808080"/>
          <w:sz w:val="36"/>
        </w:rPr>
        <w:t>Serves: 6</w:t>
      </w:r>
    </w:p>
    <w:p w:rsidR="003A5E27" w:rsidRDefault="003A5E27" w:rsidP="00655F23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4"/>
        <w:gridCol w:w="2754"/>
        <w:gridCol w:w="2754"/>
        <w:gridCol w:w="2754"/>
      </w:tblGrid>
      <w:tr w:rsidR="00FD6A59" w:rsidRPr="009E74F4">
        <w:tc>
          <w:tcPr>
            <w:tcW w:w="2754" w:type="dxa"/>
            <w:shd w:val="clear" w:color="auto" w:fill="F79646"/>
          </w:tcPr>
          <w:p w:rsidR="003A5E27" w:rsidRPr="009E74F4" w:rsidRDefault="003A5E27" w:rsidP="00655F23">
            <w:pPr>
              <w:pStyle w:val="NoSpacing"/>
            </w:pPr>
            <w:r w:rsidRPr="009E74F4">
              <w:t xml:space="preserve">You can buy a cornbread mix, but with just a few ingredients, you can also make it from scratch, and this way you know exactly what’s in the recipe. </w:t>
            </w:r>
          </w:p>
        </w:tc>
        <w:tc>
          <w:tcPr>
            <w:tcW w:w="2754" w:type="dxa"/>
            <w:tcBorders>
              <w:right w:val="single" w:sz="4" w:space="0" w:color="808080"/>
            </w:tcBorders>
            <w:shd w:val="clear" w:color="auto" w:fill="000000"/>
          </w:tcPr>
          <w:p w:rsidR="003A5E27" w:rsidRPr="00FD6A59" w:rsidRDefault="003A5E27" w:rsidP="00655F23">
            <w:pPr>
              <w:pStyle w:val="NoSpacing"/>
              <w:rPr>
                <w:b/>
                <w:color w:val="E36C0A"/>
              </w:rPr>
            </w:pPr>
            <w:r w:rsidRPr="00FD6A59">
              <w:rPr>
                <w:b/>
                <w:color w:val="E36C0A"/>
              </w:rPr>
              <w:t>Cost Per Recipe</w:t>
            </w:r>
          </w:p>
          <w:p w:rsidR="003A5E27" w:rsidRPr="00FD6A59" w:rsidRDefault="003A5E27" w:rsidP="00FD6A59">
            <w:pPr>
              <w:pStyle w:val="NoSpacing"/>
              <w:jc w:val="center"/>
              <w:rPr>
                <w:color w:val="E36C0A"/>
              </w:rPr>
            </w:pPr>
          </w:p>
          <w:p w:rsidR="003A5E27" w:rsidRPr="00FD6A59" w:rsidRDefault="003A5E27" w:rsidP="00655F23">
            <w:pPr>
              <w:pStyle w:val="NoSpacing"/>
              <w:rPr>
                <w:b/>
                <w:color w:val="E36C0A"/>
              </w:rPr>
            </w:pPr>
            <w:r w:rsidRPr="00FD6A59">
              <w:rPr>
                <w:b/>
                <w:color w:val="E36C0A"/>
              </w:rPr>
              <w:t>Cost Per Person</w:t>
            </w:r>
          </w:p>
          <w:p w:rsidR="003A5E27" w:rsidRPr="00FD6A59" w:rsidRDefault="003A5E27" w:rsidP="00655F23">
            <w:pPr>
              <w:pStyle w:val="NoSpacing"/>
              <w:rPr>
                <w:color w:val="E36C0A"/>
              </w:rPr>
            </w:pPr>
          </w:p>
          <w:p w:rsidR="003A5E27" w:rsidRPr="00FD6A59" w:rsidRDefault="003A5E27" w:rsidP="00FD6A59">
            <w:pPr>
              <w:pStyle w:val="NoSpacing"/>
              <w:jc w:val="center"/>
              <w:rPr>
                <w:color w:val="BFBFBF"/>
                <w:sz w:val="30"/>
              </w:rPr>
            </w:pPr>
          </w:p>
        </w:tc>
        <w:tc>
          <w:tcPr>
            <w:tcW w:w="2754" w:type="dxa"/>
            <w:tcBorders>
              <w:left w:val="single" w:sz="4" w:space="0" w:color="808080"/>
            </w:tcBorders>
            <w:shd w:val="clear" w:color="auto" w:fill="000000"/>
          </w:tcPr>
          <w:p w:rsidR="003A5E27" w:rsidRPr="00FD6A59" w:rsidRDefault="003A5E27" w:rsidP="00655F23">
            <w:pPr>
              <w:pStyle w:val="NoSpacing"/>
              <w:rPr>
                <w:b/>
                <w:color w:val="E36C0A"/>
              </w:rPr>
            </w:pPr>
            <w:r w:rsidRPr="00FD6A59">
              <w:rPr>
                <w:b/>
                <w:color w:val="E36C0A"/>
              </w:rPr>
              <w:t>Time Required</w:t>
            </w:r>
          </w:p>
          <w:p w:rsidR="003A5E27" w:rsidRPr="00FD6A59" w:rsidRDefault="003A5E27" w:rsidP="00655F23">
            <w:pPr>
              <w:pStyle w:val="NoSpacing"/>
              <w:rPr>
                <w:b/>
                <w:color w:val="E36C0A"/>
              </w:rPr>
            </w:pPr>
          </w:p>
          <w:p w:rsidR="003A5E27" w:rsidRPr="00FD6A59" w:rsidRDefault="003A5E27" w:rsidP="00FD6A59">
            <w:pPr>
              <w:pStyle w:val="NoSpacing"/>
              <w:jc w:val="center"/>
              <w:rPr>
                <w:color w:val="BFBFBF"/>
              </w:rPr>
            </w:pPr>
            <w:r w:rsidRPr="00FD6A59">
              <w:rPr>
                <w:color w:val="BFBFBF"/>
              </w:rPr>
              <w:t xml:space="preserve">Prep: </w:t>
            </w:r>
            <w:r w:rsidR="00FD6A59" w:rsidRPr="00FD6A59">
              <w:rPr>
                <w:color w:val="BFBFBF"/>
              </w:rPr>
              <w:t>10mins</w:t>
            </w:r>
          </w:p>
          <w:p w:rsidR="003A5E27" w:rsidRPr="00FD6A59" w:rsidRDefault="003A5E27" w:rsidP="00FD6A59">
            <w:pPr>
              <w:pStyle w:val="NoSpacing"/>
              <w:jc w:val="center"/>
              <w:rPr>
                <w:color w:val="E36C0A"/>
              </w:rPr>
            </w:pPr>
          </w:p>
          <w:p w:rsidR="003A5E27" w:rsidRPr="00FD6A59" w:rsidRDefault="003A5E27" w:rsidP="00FD6A59">
            <w:pPr>
              <w:pStyle w:val="NoSpacing"/>
              <w:jc w:val="center"/>
              <w:rPr>
                <w:color w:val="BFBFBF"/>
              </w:rPr>
            </w:pPr>
            <w:r w:rsidRPr="00FD6A59">
              <w:rPr>
                <w:color w:val="BFBFBF"/>
              </w:rPr>
              <w:t xml:space="preserve">Cook: </w:t>
            </w:r>
            <w:r w:rsidR="00FD6A59" w:rsidRPr="00FD6A59">
              <w:rPr>
                <w:color w:val="BFBFBF"/>
              </w:rPr>
              <w:t>25mins</w:t>
            </w:r>
          </w:p>
        </w:tc>
        <w:tc>
          <w:tcPr>
            <w:tcW w:w="2754" w:type="dxa"/>
          </w:tcPr>
          <w:p w:rsidR="003A5E27" w:rsidRPr="009E74F4" w:rsidRDefault="00620C61" w:rsidP="00FD6A59">
            <w:pPr>
              <w:pStyle w:val="NoSpacing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2pt;height:111.2pt">
                  <v:imagedata r:id="rId5" o:title=""/>
                </v:shape>
              </w:pict>
            </w:r>
          </w:p>
        </w:tc>
      </w:tr>
    </w:tbl>
    <w:p w:rsidR="003A5E27" w:rsidRDefault="003A5E27" w:rsidP="00655F23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508"/>
      </w:tblGrid>
      <w:tr w:rsidR="003A5E27" w:rsidRPr="009E74F4">
        <w:tc>
          <w:tcPr>
            <w:tcW w:w="5508" w:type="dxa"/>
            <w:shd w:val="clear" w:color="auto" w:fill="000000"/>
          </w:tcPr>
          <w:p w:rsidR="003A5E27" w:rsidRPr="00FD6A59" w:rsidRDefault="003A5E27" w:rsidP="00655F23">
            <w:pPr>
              <w:pStyle w:val="NoSpacing"/>
              <w:rPr>
                <w:b/>
                <w:color w:val="F79646"/>
              </w:rPr>
            </w:pPr>
            <w:r w:rsidRPr="00FD6A59">
              <w:rPr>
                <w:b/>
                <w:color w:val="F79646"/>
              </w:rPr>
              <w:t>Ingredients</w:t>
            </w:r>
          </w:p>
        </w:tc>
        <w:tc>
          <w:tcPr>
            <w:tcW w:w="5508" w:type="dxa"/>
            <w:shd w:val="clear" w:color="auto" w:fill="000000"/>
          </w:tcPr>
          <w:p w:rsidR="003A5E27" w:rsidRPr="00FD6A59" w:rsidRDefault="003A5E27" w:rsidP="00655F23">
            <w:pPr>
              <w:pStyle w:val="NoSpacing"/>
              <w:rPr>
                <w:b/>
                <w:color w:val="F79646"/>
              </w:rPr>
            </w:pPr>
            <w:r w:rsidRPr="00FD6A59">
              <w:rPr>
                <w:b/>
                <w:color w:val="F79646"/>
              </w:rPr>
              <w:t>Procedure</w:t>
            </w:r>
          </w:p>
        </w:tc>
      </w:tr>
      <w:tr w:rsidR="003A5E27" w:rsidRPr="009E74F4">
        <w:tc>
          <w:tcPr>
            <w:tcW w:w="5508" w:type="dxa"/>
          </w:tcPr>
          <w:p w:rsidR="003A5E27" w:rsidRPr="009E74F4" w:rsidRDefault="003A5E27" w:rsidP="00FD6A59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9E74F4">
              <w:t xml:space="preserve">1 ½ cups buttermilk or 1 ¼ cups milk + 1 </w:t>
            </w:r>
            <w:proofErr w:type="spellStart"/>
            <w:r w:rsidRPr="009E74F4">
              <w:t>Tbs</w:t>
            </w:r>
            <w:proofErr w:type="spellEnd"/>
            <w:r w:rsidRPr="009E74F4">
              <w:t xml:space="preserve"> vinegar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9E74F4">
              <w:t xml:space="preserve">2 </w:t>
            </w:r>
            <w:proofErr w:type="spellStart"/>
            <w:r w:rsidRPr="009E74F4">
              <w:t>Tbs</w:t>
            </w:r>
            <w:proofErr w:type="spellEnd"/>
            <w:r w:rsidRPr="009E74F4">
              <w:t xml:space="preserve"> canola oil 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9E74F4">
              <w:t xml:space="preserve">1 ½ cups medium-grind cornmeal 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9E74F4">
              <w:t>½ cup all-purpose flour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9E74F4">
              <w:t>1 ½ teaspoons baking powder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9E74F4">
              <w:t>1 teaspoon salt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9E74F4">
              <w:t xml:space="preserve">1 </w:t>
            </w:r>
            <w:proofErr w:type="spellStart"/>
            <w:r w:rsidRPr="009E74F4">
              <w:t>Tbs</w:t>
            </w:r>
            <w:proofErr w:type="spellEnd"/>
            <w:r w:rsidRPr="009E74F4">
              <w:t xml:space="preserve"> sugar 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2"/>
              </w:numPr>
              <w:ind w:left="270" w:hanging="270"/>
            </w:pPr>
            <w:r w:rsidRPr="009E74F4">
              <w:t>1 egg</w:t>
            </w:r>
          </w:p>
          <w:p w:rsidR="003A5E27" w:rsidRPr="009E74F4" w:rsidRDefault="003A5E27" w:rsidP="00655F23">
            <w:pPr>
              <w:pStyle w:val="NoSpacing"/>
            </w:pPr>
          </w:p>
          <w:p w:rsidR="003A5E27" w:rsidRPr="009E74F4" w:rsidRDefault="003A5E27" w:rsidP="00655F23">
            <w:pPr>
              <w:pStyle w:val="NoSpacing"/>
            </w:pPr>
            <w:r w:rsidRPr="009E74F4">
              <w:t xml:space="preserve">All of this can be bought at </w:t>
            </w:r>
            <w:proofErr w:type="spellStart"/>
            <w:r w:rsidRPr="009E74F4">
              <w:t>Aldi</w:t>
            </w:r>
            <w:proofErr w:type="spellEnd"/>
            <w:r w:rsidRPr="009E74F4">
              <w:t xml:space="preserve"> / Shop n Save / </w:t>
            </w:r>
            <w:proofErr w:type="spellStart"/>
            <w:r w:rsidRPr="009E74F4">
              <w:t>Schnucks</w:t>
            </w:r>
            <w:proofErr w:type="spellEnd"/>
          </w:p>
          <w:p w:rsidR="003A5E27" w:rsidRPr="009E74F4" w:rsidRDefault="003A5E27" w:rsidP="00655F23">
            <w:pPr>
              <w:pStyle w:val="NoSpacing"/>
            </w:pPr>
          </w:p>
          <w:p w:rsidR="003A5E27" w:rsidRPr="009E74F4" w:rsidRDefault="003A5E27" w:rsidP="00655F23">
            <w:pPr>
              <w:pStyle w:val="NoSpacing"/>
            </w:pPr>
          </w:p>
        </w:tc>
        <w:tc>
          <w:tcPr>
            <w:tcW w:w="5508" w:type="dxa"/>
          </w:tcPr>
          <w:p w:rsidR="003A5E27" w:rsidRPr="009E74F4" w:rsidRDefault="003A5E27" w:rsidP="00FD6A59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9E74F4">
              <w:t xml:space="preserve">Preheat oven to 375F. Spray 8x8 pan with nonstick cooking spray and set aside. 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9E74F4">
              <w:t xml:space="preserve">If you’re using buttermilk, skip to step 3. If you’re using milk, add vinegar to sour it. 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9E74F4">
              <w:t xml:space="preserve">Combine dry ingredients in a bowl. 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9E74F4">
              <w:t xml:space="preserve">Beat egg into milk/buttermilk and add the butter or oil. 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9E74F4">
              <w:t xml:space="preserve">Stir the liquid into the dry ingredients and stir to combine. Do not </w:t>
            </w:r>
            <w:proofErr w:type="spellStart"/>
            <w:r w:rsidRPr="009E74F4">
              <w:t>overmix</w:t>
            </w:r>
            <w:proofErr w:type="spellEnd"/>
            <w:r w:rsidRPr="009E74F4">
              <w:t xml:space="preserve">. If it’s too dry, add a tablespoon or two more of milk. 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9E74F4">
              <w:t xml:space="preserve">Pour the batter into the prepared pan, and place in oven. </w:t>
            </w:r>
          </w:p>
          <w:p w:rsidR="003A5E27" w:rsidRPr="009E74F4" w:rsidRDefault="003A5E27" w:rsidP="00FD6A59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9E74F4">
              <w:t>Bake for 25-30 minutes, or until a toothpick inserted into the center is clean.</w:t>
            </w:r>
          </w:p>
        </w:tc>
      </w:tr>
    </w:tbl>
    <w:p w:rsidR="003A5E27" w:rsidRDefault="003A5E27" w:rsidP="00655F23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3A5E27" w:rsidRPr="009E74F4">
        <w:tc>
          <w:tcPr>
            <w:tcW w:w="11016" w:type="dxa"/>
            <w:shd w:val="clear" w:color="auto" w:fill="000000"/>
          </w:tcPr>
          <w:p w:rsidR="003A5E27" w:rsidRPr="00FD6A59" w:rsidRDefault="003A5E27" w:rsidP="00655F23">
            <w:pPr>
              <w:pStyle w:val="NoSpacing"/>
              <w:rPr>
                <w:b/>
                <w:color w:val="F79646"/>
              </w:rPr>
            </w:pPr>
            <w:r w:rsidRPr="00FD6A59">
              <w:rPr>
                <w:b/>
                <w:color w:val="F79646"/>
              </w:rPr>
              <w:t>Other Thoughts / Variations on the Recipe / Nutrition Information</w:t>
            </w:r>
          </w:p>
        </w:tc>
      </w:tr>
      <w:tr w:rsidR="003A5E27" w:rsidRPr="009E74F4">
        <w:tc>
          <w:tcPr>
            <w:tcW w:w="11016" w:type="dxa"/>
          </w:tcPr>
          <w:p w:rsidR="003A5E27" w:rsidRPr="009E74F4" w:rsidRDefault="003A5E27" w:rsidP="00655F23">
            <w:pPr>
              <w:pStyle w:val="NoSpacing"/>
            </w:pPr>
          </w:p>
          <w:p w:rsidR="003A5E27" w:rsidRPr="009E74F4" w:rsidRDefault="00FD6A59" w:rsidP="00FD6A59">
            <w:pPr>
              <w:pStyle w:val="NoSpacing"/>
              <w:numPr>
                <w:ilvl w:val="0"/>
                <w:numId w:val="2"/>
              </w:numPr>
            </w:pPr>
            <w:r>
              <w:t xml:space="preserve">Consider a discussion of partially hydrogenated oils, which are almost always present in cornbread mixes.  While this may be an economical option, be sure to price out the mix </w:t>
            </w:r>
            <w:proofErr w:type="spellStart"/>
            <w:r>
              <w:t>vs</w:t>
            </w:r>
            <w:proofErr w:type="spellEnd"/>
            <w:r>
              <w:t xml:space="preserve"> the individual ingredients…it might be a wash </w:t>
            </w:r>
            <w:r w:rsidRPr="00FD6A59">
              <w:sym w:font="Wingdings" w:char="F04A"/>
            </w:r>
            <w:r>
              <w:t>.</w:t>
            </w:r>
          </w:p>
          <w:p w:rsidR="003A5E27" w:rsidRPr="009E74F4" w:rsidRDefault="003A5E27" w:rsidP="00655F23">
            <w:pPr>
              <w:pStyle w:val="NoSpacing"/>
            </w:pPr>
          </w:p>
        </w:tc>
      </w:tr>
    </w:tbl>
    <w:p w:rsidR="003A5E27" w:rsidRDefault="003A5E27" w:rsidP="00655F23">
      <w:pPr>
        <w:pStyle w:val="NoSpacing"/>
      </w:pPr>
    </w:p>
    <w:p w:rsidR="003A5E27" w:rsidRDefault="003A5E27" w:rsidP="00655F23">
      <w:pPr>
        <w:pStyle w:val="NoSpacing"/>
      </w:pPr>
    </w:p>
    <w:p w:rsidR="003A5E27" w:rsidRDefault="003A5E27" w:rsidP="00655F23">
      <w:pPr>
        <w:pStyle w:val="NoSpacing"/>
      </w:pPr>
    </w:p>
    <w:p w:rsidR="003A5E27" w:rsidRDefault="003A5E27" w:rsidP="00655F23">
      <w:pPr>
        <w:pStyle w:val="NoSpacing"/>
      </w:pPr>
    </w:p>
    <w:p w:rsidR="003A5E27" w:rsidRDefault="003A5E27" w:rsidP="00655F23">
      <w:pPr>
        <w:pStyle w:val="NoSpacing"/>
      </w:pPr>
    </w:p>
    <w:sectPr w:rsidR="003A5E27" w:rsidSect="00161C48">
      <w:pgSz w:w="12240" w:h="15840"/>
      <w:pgMar w:top="720" w:right="720" w:bottom="720" w:left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362"/>
    <w:multiLevelType w:val="hybridMultilevel"/>
    <w:tmpl w:val="2A5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C2B0F"/>
    <w:multiLevelType w:val="hybridMultilevel"/>
    <w:tmpl w:val="264C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23"/>
    <w:rsid w:val="0009709A"/>
    <w:rsid w:val="00161C48"/>
    <w:rsid w:val="00386707"/>
    <w:rsid w:val="003A5E27"/>
    <w:rsid w:val="004466B4"/>
    <w:rsid w:val="00620C61"/>
    <w:rsid w:val="00655F23"/>
    <w:rsid w:val="00727AA2"/>
    <w:rsid w:val="00795DBB"/>
    <w:rsid w:val="007D2529"/>
    <w:rsid w:val="008557C3"/>
    <w:rsid w:val="008A1C57"/>
    <w:rsid w:val="009E74F4"/>
    <w:rsid w:val="00AC0648"/>
    <w:rsid w:val="00B92A94"/>
    <w:rsid w:val="00CF6113"/>
    <w:rsid w:val="00E414B1"/>
    <w:rsid w:val="00EA7D03"/>
    <w:rsid w:val="00F242D6"/>
    <w:rsid w:val="00FD6A59"/>
  </w:rsids>
  <m:mathPr>
    <m:mathFont m:val="Gill Sans Ultra Bold Condense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semiHidden/>
    <w:qFormat/>
    <w:rsid w:val="00655F23"/>
    <w:rPr>
      <w:sz w:val="22"/>
      <w:szCs w:val="22"/>
    </w:rPr>
  </w:style>
  <w:style w:type="table" w:styleId="TableGrid">
    <w:name w:val="Table Grid"/>
    <w:basedOn w:val="TableNormal"/>
    <w:uiPriority w:val="99"/>
    <w:rsid w:val="00655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Macintosh Word</Application>
  <DocSecurity>0</DocSecurity>
  <Lines>9</Lines>
  <Paragraphs>2</Paragraphs>
  <ScaleCrop>false</ScaleCrop>
  <Company>New Haven Moving Equipment Co.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CORNBREAD</dc:title>
  <dc:subject/>
  <dc:creator>David</dc:creator>
  <cp:keywords/>
  <cp:lastModifiedBy>Stephanie Thomas</cp:lastModifiedBy>
  <cp:revision>5</cp:revision>
  <dcterms:created xsi:type="dcterms:W3CDTF">2011-09-11T20:18:00Z</dcterms:created>
  <dcterms:modified xsi:type="dcterms:W3CDTF">2011-09-26T18:15:00Z</dcterms:modified>
</cp:coreProperties>
</file>