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E0AE4" w:rsidRPr="00655F23" w:rsidRDefault="007E0AE4" w:rsidP="00655F23">
      <w:pPr>
        <w:pStyle w:val="NoSpacing"/>
        <w:jc w:val="right"/>
        <w:rPr>
          <w:rFonts w:ascii="Impact" w:hAnsi="Impact"/>
          <w:sz w:val="60"/>
        </w:rPr>
      </w:pPr>
      <w:r w:rsidRPr="00655F23">
        <w:rPr>
          <w:rFonts w:ascii="Impact" w:hAnsi="Impact"/>
          <w:sz w:val="60"/>
        </w:rPr>
        <w:t>Blanched Broccoli or Green Beans</w:t>
      </w:r>
    </w:p>
    <w:p w:rsidR="007E0AE4" w:rsidRPr="006D79A7" w:rsidRDefault="007E0AE4" w:rsidP="00F242D6">
      <w:pPr>
        <w:pStyle w:val="NoSpacing"/>
        <w:jc w:val="right"/>
        <w:rPr>
          <w:b/>
          <w:color w:val="808080"/>
          <w:sz w:val="36"/>
        </w:rPr>
      </w:pPr>
      <w:r w:rsidRPr="006D79A7">
        <w:rPr>
          <w:b/>
          <w:color w:val="808080"/>
          <w:sz w:val="36"/>
        </w:rPr>
        <w:t>Serves: 4-6</w:t>
      </w:r>
    </w:p>
    <w:p w:rsidR="007E0AE4" w:rsidRDefault="007E0AE4" w:rsidP="00655F2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8"/>
        <w:gridCol w:w="2870"/>
        <w:gridCol w:w="2754"/>
        <w:gridCol w:w="2754"/>
      </w:tblGrid>
      <w:tr w:rsidR="00261627" w:rsidRPr="003E4066">
        <w:tc>
          <w:tcPr>
            <w:tcW w:w="2638" w:type="dxa"/>
            <w:shd w:val="clear" w:color="auto" w:fill="F79646"/>
          </w:tcPr>
          <w:p w:rsidR="007E0AE4" w:rsidRPr="003E4066" w:rsidRDefault="007E0AE4" w:rsidP="00655F23">
            <w:pPr>
              <w:pStyle w:val="NoSpacing"/>
            </w:pPr>
            <w:r w:rsidRPr="003E4066">
              <w:t xml:space="preserve">This simple technique is a wonderful staple to add to your repertoire. Blanching vegetables keeps them bright green and </w:t>
            </w:r>
            <w:r w:rsidR="00261627" w:rsidRPr="003E4066">
              <w:t xml:space="preserve">beautiful </w:t>
            </w:r>
            <w:r w:rsidR="00261627">
              <w:t>–</w:t>
            </w:r>
            <w:r w:rsidRPr="003E4066">
              <w:t xml:space="preserve"> and makes it more likely that your kids will eat their veggies! </w:t>
            </w:r>
          </w:p>
        </w:tc>
        <w:tc>
          <w:tcPr>
            <w:tcW w:w="2870" w:type="dxa"/>
            <w:tcBorders>
              <w:right w:val="single" w:sz="4" w:space="0" w:color="808080"/>
            </w:tcBorders>
            <w:shd w:val="clear" w:color="auto" w:fill="000000"/>
          </w:tcPr>
          <w:p w:rsidR="007E0AE4" w:rsidRPr="00261627" w:rsidRDefault="007E0AE4" w:rsidP="00655F23">
            <w:pPr>
              <w:pStyle w:val="NoSpacing"/>
              <w:rPr>
                <w:b/>
                <w:color w:val="E36C0A"/>
              </w:rPr>
            </w:pPr>
            <w:r w:rsidRPr="00261627">
              <w:rPr>
                <w:b/>
                <w:color w:val="E36C0A"/>
              </w:rPr>
              <w:t>Cost Per Recipe</w:t>
            </w:r>
          </w:p>
          <w:p w:rsidR="007E0AE4" w:rsidRPr="00261627" w:rsidRDefault="007E0AE4" w:rsidP="00261627">
            <w:pPr>
              <w:pStyle w:val="NoSpacing"/>
              <w:jc w:val="center"/>
              <w:rPr>
                <w:color w:val="E36C0A"/>
              </w:rPr>
            </w:pPr>
          </w:p>
          <w:p w:rsidR="007E0AE4" w:rsidRPr="00261627" w:rsidRDefault="007E0AE4" w:rsidP="00261627">
            <w:pPr>
              <w:pStyle w:val="NoSpacing"/>
              <w:jc w:val="center"/>
              <w:rPr>
                <w:color w:val="E36C0A"/>
              </w:rPr>
            </w:pPr>
          </w:p>
          <w:p w:rsidR="007E0AE4" w:rsidRPr="00261627" w:rsidRDefault="007E0AE4" w:rsidP="00655F23">
            <w:pPr>
              <w:pStyle w:val="NoSpacing"/>
              <w:rPr>
                <w:b/>
                <w:color w:val="E36C0A"/>
              </w:rPr>
            </w:pPr>
            <w:r w:rsidRPr="00261627">
              <w:rPr>
                <w:b/>
                <w:color w:val="E36C0A"/>
              </w:rPr>
              <w:t>Cost Per Person</w:t>
            </w:r>
          </w:p>
          <w:p w:rsidR="007E0AE4" w:rsidRPr="00261627" w:rsidRDefault="007E0AE4" w:rsidP="00655F23">
            <w:pPr>
              <w:pStyle w:val="NoSpacing"/>
              <w:rPr>
                <w:color w:val="E36C0A"/>
              </w:rPr>
            </w:pPr>
          </w:p>
          <w:p w:rsidR="007E0AE4" w:rsidRPr="00261627" w:rsidRDefault="007E0AE4" w:rsidP="00261627">
            <w:pPr>
              <w:pStyle w:val="NoSpacing"/>
              <w:jc w:val="center"/>
              <w:rPr>
                <w:color w:val="BFBFBF"/>
                <w:sz w:val="30"/>
              </w:rPr>
            </w:pPr>
          </w:p>
        </w:tc>
        <w:tc>
          <w:tcPr>
            <w:tcW w:w="2754" w:type="dxa"/>
            <w:tcBorders>
              <w:left w:val="single" w:sz="4" w:space="0" w:color="808080"/>
            </w:tcBorders>
            <w:shd w:val="clear" w:color="auto" w:fill="000000"/>
          </w:tcPr>
          <w:p w:rsidR="007E0AE4" w:rsidRPr="00261627" w:rsidRDefault="007E0AE4" w:rsidP="00655F23">
            <w:pPr>
              <w:pStyle w:val="NoSpacing"/>
              <w:rPr>
                <w:b/>
                <w:color w:val="E36C0A"/>
              </w:rPr>
            </w:pPr>
            <w:r w:rsidRPr="00261627">
              <w:rPr>
                <w:b/>
                <w:color w:val="E36C0A"/>
              </w:rPr>
              <w:t>Time Required</w:t>
            </w:r>
          </w:p>
          <w:p w:rsidR="007E0AE4" w:rsidRPr="00261627" w:rsidRDefault="007E0AE4" w:rsidP="00655F23">
            <w:pPr>
              <w:pStyle w:val="NoSpacing"/>
              <w:rPr>
                <w:b/>
                <w:color w:val="E36C0A"/>
              </w:rPr>
            </w:pPr>
          </w:p>
          <w:p w:rsidR="007E0AE4" w:rsidRPr="00261627" w:rsidRDefault="007E0AE4" w:rsidP="00261627">
            <w:pPr>
              <w:pStyle w:val="NoSpacing"/>
              <w:jc w:val="center"/>
              <w:rPr>
                <w:color w:val="BFBFBF"/>
              </w:rPr>
            </w:pPr>
            <w:r w:rsidRPr="00261627">
              <w:rPr>
                <w:color w:val="BFBFBF"/>
              </w:rPr>
              <w:t xml:space="preserve">Prep: </w:t>
            </w:r>
            <w:r w:rsidR="001F4B29">
              <w:rPr>
                <w:color w:val="BFBFBF"/>
              </w:rPr>
              <w:t>5mins</w:t>
            </w:r>
          </w:p>
          <w:p w:rsidR="007E0AE4" w:rsidRPr="00261627" w:rsidRDefault="007E0AE4" w:rsidP="00261627">
            <w:pPr>
              <w:pStyle w:val="NoSpacing"/>
              <w:jc w:val="center"/>
              <w:rPr>
                <w:color w:val="E36C0A"/>
              </w:rPr>
            </w:pPr>
          </w:p>
          <w:p w:rsidR="007E0AE4" w:rsidRPr="00261627" w:rsidRDefault="007E0AE4" w:rsidP="00261627">
            <w:pPr>
              <w:pStyle w:val="NoSpacing"/>
              <w:jc w:val="center"/>
              <w:rPr>
                <w:color w:val="BFBFBF"/>
              </w:rPr>
            </w:pPr>
            <w:r w:rsidRPr="00261627">
              <w:rPr>
                <w:color w:val="BFBFBF"/>
              </w:rPr>
              <w:t xml:space="preserve">Cook: </w:t>
            </w:r>
            <w:r w:rsidR="001F4B29">
              <w:rPr>
                <w:color w:val="BFBFBF"/>
              </w:rPr>
              <w:t>2mins</w:t>
            </w:r>
          </w:p>
        </w:tc>
        <w:tc>
          <w:tcPr>
            <w:tcW w:w="2754" w:type="dxa"/>
          </w:tcPr>
          <w:p w:rsidR="007E0AE4" w:rsidRPr="003E4066" w:rsidRDefault="00BB0323" w:rsidP="008A1C57">
            <w:pPr>
              <w:pStyle w:val="No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pt;margin-top:-.5pt;width:108.45pt;height:112.1pt;z-index:251658240;mso-wrap-edited:f;mso-position-horizontal:absolute;mso-position-horizontal-relative:text;mso-position-vertical:absolute;mso-position-vertical-relative:text" wrapcoords="10576 144 5809 1449 1936 2609 148 4059 148 5798 1042 7103 1787 7103 1489 7973 2085 9132 3575 9422 7299 11742 7299 12177 8491 14061 9533 14061 9235 18700 10874 21020 11917 21310 13555 21310 15045 21020 16833 19280 16684 18700 14896 16381 14449 14061 16982 14061 17428 13481 16237 11742 15194 9422 19514 7103 21302 5218 21451 4348 19663 2029 16982 724 14449 144 10576 144">
                  <v:imagedata r:id="rId5" o:title=""/>
                  <w10:wrap type="tight"/>
                </v:shape>
              </w:pict>
            </w:r>
          </w:p>
          <w:p w:rsidR="007E0AE4" w:rsidRPr="003E4066" w:rsidRDefault="007E0AE4" w:rsidP="008A1C57">
            <w:pPr>
              <w:pStyle w:val="NoSpacing"/>
            </w:pPr>
          </w:p>
        </w:tc>
      </w:tr>
    </w:tbl>
    <w:p w:rsidR="007E0AE4" w:rsidRDefault="007E0AE4" w:rsidP="00655F2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8"/>
        <w:gridCol w:w="5508"/>
      </w:tblGrid>
      <w:tr w:rsidR="007E0AE4" w:rsidRPr="003E4066">
        <w:tc>
          <w:tcPr>
            <w:tcW w:w="5508" w:type="dxa"/>
            <w:shd w:val="clear" w:color="auto" w:fill="000000"/>
          </w:tcPr>
          <w:p w:rsidR="007E0AE4" w:rsidRPr="00261627" w:rsidRDefault="007E0AE4" w:rsidP="00655F23">
            <w:pPr>
              <w:pStyle w:val="NoSpacing"/>
              <w:rPr>
                <w:b/>
                <w:color w:val="F79646"/>
              </w:rPr>
            </w:pPr>
            <w:r w:rsidRPr="00261627">
              <w:rPr>
                <w:b/>
                <w:color w:val="F79646"/>
              </w:rPr>
              <w:t>Ingredients</w:t>
            </w:r>
          </w:p>
        </w:tc>
        <w:tc>
          <w:tcPr>
            <w:tcW w:w="5508" w:type="dxa"/>
            <w:shd w:val="clear" w:color="auto" w:fill="000000"/>
          </w:tcPr>
          <w:p w:rsidR="007E0AE4" w:rsidRPr="00261627" w:rsidRDefault="007E0AE4" w:rsidP="00655F23">
            <w:pPr>
              <w:pStyle w:val="NoSpacing"/>
              <w:rPr>
                <w:b/>
                <w:color w:val="F79646"/>
              </w:rPr>
            </w:pPr>
            <w:r w:rsidRPr="00261627">
              <w:rPr>
                <w:b/>
                <w:color w:val="F79646"/>
              </w:rPr>
              <w:t>Procedure</w:t>
            </w:r>
          </w:p>
        </w:tc>
      </w:tr>
      <w:tr w:rsidR="007E0AE4" w:rsidRPr="003E4066">
        <w:tc>
          <w:tcPr>
            <w:tcW w:w="5508" w:type="dxa"/>
          </w:tcPr>
          <w:p w:rsidR="007E0AE4" w:rsidRPr="006E18FF" w:rsidRDefault="007E0AE4" w:rsidP="00261627">
            <w:pPr>
              <w:pStyle w:val="NoSpacing"/>
              <w:numPr>
                <w:ilvl w:val="0"/>
                <w:numId w:val="3"/>
              </w:numPr>
            </w:pPr>
            <w:r w:rsidRPr="006E18FF">
              <w:t xml:space="preserve">1 teaspoon salt </w:t>
            </w:r>
          </w:p>
          <w:p w:rsidR="007E0AE4" w:rsidRPr="003E4066" w:rsidRDefault="007E0AE4" w:rsidP="00261627">
            <w:pPr>
              <w:pStyle w:val="NoSpacing"/>
              <w:numPr>
                <w:ilvl w:val="0"/>
                <w:numId w:val="3"/>
              </w:numPr>
            </w:pPr>
            <w:r w:rsidRPr="006E18FF">
              <w:t xml:space="preserve">1 pound broccoli florets or trimmed green beans </w:t>
            </w:r>
          </w:p>
          <w:p w:rsidR="007E0AE4" w:rsidRPr="003E4066" w:rsidRDefault="007E0AE4" w:rsidP="00655F23">
            <w:pPr>
              <w:pStyle w:val="NoSpacing"/>
            </w:pPr>
          </w:p>
          <w:p w:rsidR="007E0AE4" w:rsidRPr="003E4066" w:rsidRDefault="007E0AE4" w:rsidP="00655F23">
            <w:pPr>
              <w:pStyle w:val="NoSpacing"/>
            </w:pPr>
            <w:r w:rsidRPr="003E4066">
              <w:t>All of this can be bought at Aldi / Shop n Save / Schnucks</w:t>
            </w:r>
          </w:p>
          <w:p w:rsidR="007E0AE4" w:rsidRPr="003E4066" w:rsidRDefault="007E0AE4" w:rsidP="00655F23">
            <w:pPr>
              <w:pStyle w:val="NoSpacing"/>
            </w:pPr>
          </w:p>
        </w:tc>
        <w:tc>
          <w:tcPr>
            <w:tcW w:w="5508" w:type="dxa"/>
          </w:tcPr>
          <w:p w:rsidR="007E0AE4" w:rsidRDefault="007E0AE4" w:rsidP="00261627">
            <w:pPr>
              <w:pStyle w:val="NoSpacing"/>
              <w:numPr>
                <w:ilvl w:val="0"/>
                <w:numId w:val="4"/>
              </w:numPr>
            </w:pPr>
            <w:r>
              <w:t xml:space="preserve">Bring a large pot of </w:t>
            </w:r>
            <w:r w:rsidR="00261627">
              <w:t xml:space="preserve">minimally </w:t>
            </w:r>
            <w:r>
              <w:t xml:space="preserve">salted water to a boil. </w:t>
            </w:r>
          </w:p>
          <w:p w:rsidR="007E0AE4" w:rsidRPr="003E4066" w:rsidRDefault="007E0AE4" w:rsidP="00261627">
            <w:pPr>
              <w:pStyle w:val="NoSpacing"/>
              <w:numPr>
                <w:ilvl w:val="0"/>
                <w:numId w:val="4"/>
              </w:numPr>
            </w:pPr>
            <w:r>
              <w:t>Add the broccoli florets and cook for 1-2 minutes, depending on how crunchy you want the broccoli. 1 minute will turn the broccoli bright green, and leave it still pretty crunchy. 2 minutes will cook the broccoli through, but still firm. Set your timer and do not cook for more than 2 minutes, or the broccoli will get mushy. Drain the broccoli and eat immediately or put into a bowl of ice water to stop the cooking if you are going to eat it later. Let cool and drain.</w:t>
            </w:r>
          </w:p>
        </w:tc>
      </w:tr>
    </w:tbl>
    <w:p w:rsidR="007E0AE4" w:rsidRDefault="007E0AE4" w:rsidP="00655F2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7E0AE4" w:rsidRPr="003E4066">
        <w:tc>
          <w:tcPr>
            <w:tcW w:w="11016" w:type="dxa"/>
            <w:shd w:val="clear" w:color="auto" w:fill="000000"/>
          </w:tcPr>
          <w:p w:rsidR="007E0AE4" w:rsidRPr="00261627" w:rsidRDefault="007E0AE4" w:rsidP="00655F23">
            <w:pPr>
              <w:pStyle w:val="NoSpacing"/>
              <w:rPr>
                <w:b/>
                <w:color w:val="F79646"/>
              </w:rPr>
            </w:pPr>
            <w:r w:rsidRPr="00261627">
              <w:rPr>
                <w:b/>
                <w:color w:val="F79646"/>
              </w:rPr>
              <w:t>Other Thoughts / Variations on the Recipe / Nutrition Information</w:t>
            </w:r>
          </w:p>
        </w:tc>
      </w:tr>
      <w:tr w:rsidR="007E0AE4" w:rsidRPr="003E4066">
        <w:tc>
          <w:tcPr>
            <w:tcW w:w="11016" w:type="dxa"/>
          </w:tcPr>
          <w:p w:rsidR="007E0AE4" w:rsidRPr="003E4066" w:rsidRDefault="007E0AE4" w:rsidP="00655F23">
            <w:pPr>
              <w:pStyle w:val="NoSpacing"/>
            </w:pPr>
          </w:p>
          <w:p w:rsidR="007E0AE4" w:rsidRDefault="007E0AE4" w:rsidP="00261627">
            <w:pPr>
              <w:pStyle w:val="NoSpacing"/>
              <w:numPr>
                <w:ilvl w:val="0"/>
                <w:numId w:val="5"/>
              </w:numPr>
            </w:pPr>
            <w:r w:rsidRPr="003E4066">
              <w:t xml:space="preserve">You can use this technique with any green vegetable – asparagus, green beans, </w:t>
            </w:r>
            <w:proofErr w:type="gramStart"/>
            <w:r w:rsidRPr="003E4066">
              <w:t>broccoli</w:t>
            </w:r>
            <w:proofErr w:type="gramEnd"/>
            <w:r w:rsidRPr="003E4066">
              <w:t xml:space="preserve">. The salt brings out the chlorophyll in the green veggies and keeps them vibrant and beautifully green – not the olive green that many of us are used to! </w:t>
            </w:r>
          </w:p>
          <w:p w:rsidR="00261627" w:rsidRPr="003E4066" w:rsidRDefault="00261627" w:rsidP="00261627">
            <w:pPr>
              <w:pStyle w:val="NoSpacing"/>
              <w:numPr>
                <w:ilvl w:val="0"/>
                <w:numId w:val="5"/>
              </w:numPr>
            </w:pPr>
            <w:r>
              <w:t>Focus participants on using this technique to “freshen up” frozen vegetables, showing them that inexpensive frozen veggies can look and taste just as good as fresh.</w:t>
            </w:r>
          </w:p>
          <w:p w:rsidR="007E0AE4" w:rsidRPr="003E4066" w:rsidRDefault="007E0AE4" w:rsidP="00655F23">
            <w:pPr>
              <w:pStyle w:val="NoSpacing"/>
            </w:pPr>
          </w:p>
        </w:tc>
      </w:tr>
    </w:tbl>
    <w:p w:rsidR="007E0AE4" w:rsidRDefault="007E0AE4" w:rsidP="00655F23">
      <w:pPr>
        <w:pStyle w:val="NoSpacing"/>
      </w:pPr>
    </w:p>
    <w:p w:rsidR="007E0AE4" w:rsidRDefault="007E0AE4" w:rsidP="00655F23">
      <w:pPr>
        <w:pStyle w:val="NoSpacing"/>
      </w:pPr>
    </w:p>
    <w:p w:rsidR="007E0AE4" w:rsidRDefault="007E0AE4" w:rsidP="00655F23">
      <w:pPr>
        <w:pStyle w:val="NoSpacing"/>
      </w:pPr>
    </w:p>
    <w:p w:rsidR="007E0AE4" w:rsidRDefault="007E0AE4" w:rsidP="00655F23">
      <w:pPr>
        <w:pStyle w:val="NoSpacing"/>
      </w:pPr>
    </w:p>
    <w:p w:rsidR="007E0AE4" w:rsidRDefault="007E0AE4" w:rsidP="00655F23">
      <w:pPr>
        <w:pStyle w:val="NoSpacing"/>
      </w:pPr>
    </w:p>
    <w:sectPr w:rsidR="007E0AE4" w:rsidSect="00161C48">
      <w:pgSz w:w="12240" w:h="15840"/>
      <w:pgMar w:top="720" w:right="720" w:bottom="720" w:left="720" w:gutter="0"/>
      <w:pgBorders w:offsetFrom="page">
        <w:top w:val="single" w:sz="4" w:space="24" w:color="808080"/>
        <w:left w:val="single" w:sz="4" w:space="24" w:color="808080"/>
        <w:bottom w:val="single" w:sz="4" w:space="24" w:color="808080"/>
        <w:right w:val="single" w:sz="4" w:space="24" w:color="808080"/>
      </w:pgBorders>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7C87"/>
    <w:multiLevelType w:val="hybridMultilevel"/>
    <w:tmpl w:val="11322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669E5"/>
    <w:multiLevelType w:val="hybridMultilevel"/>
    <w:tmpl w:val="7AB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32362"/>
    <w:multiLevelType w:val="hybridMultilevel"/>
    <w:tmpl w:val="2A5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C2B0F"/>
    <w:multiLevelType w:val="hybridMultilevel"/>
    <w:tmpl w:val="264C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A41548"/>
    <w:multiLevelType w:val="hybridMultilevel"/>
    <w:tmpl w:val="30FC8F1E"/>
    <w:lvl w:ilvl="0" w:tplc="979A59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oNotTrackMoves/>
  <w:defaultTabStop w:val="720"/>
  <w:doNotHyphenateCaps/>
  <w:drawingGridHorizontalSpacing w:val="110"/>
  <w:displayHorizontalDrawingGridEvery w:val="2"/>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F23"/>
    <w:rsid w:val="0009709A"/>
    <w:rsid w:val="00161C48"/>
    <w:rsid w:val="001F4B29"/>
    <w:rsid w:val="00261627"/>
    <w:rsid w:val="00386707"/>
    <w:rsid w:val="003E4066"/>
    <w:rsid w:val="004466B4"/>
    <w:rsid w:val="00655F23"/>
    <w:rsid w:val="006D79A7"/>
    <w:rsid w:val="006E18FF"/>
    <w:rsid w:val="00727AA2"/>
    <w:rsid w:val="00766F49"/>
    <w:rsid w:val="007D2529"/>
    <w:rsid w:val="007E0AE4"/>
    <w:rsid w:val="008A1C57"/>
    <w:rsid w:val="00995882"/>
    <w:rsid w:val="00AC0648"/>
    <w:rsid w:val="00BB0323"/>
    <w:rsid w:val="00C05411"/>
    <w:rsid w:val="00CF6113"/>
    <w:rsid w:val="00EA7D03"/>
    <w:rsid w:val="00F242D6"/>
  </w:rsids>
  <m:mathPr>
    <m:mathFont m:val="Gill Sans Ultra Bold Condensed"/>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03"/>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semiHidden/>
    <w:qFormat/>
    <w:rsid w:val="00655F23"/>
    <w:rPr>
      <w:sz w:val="22"/>
      <w:szCs w:val="22"/>
    </w:rPr>
  </w:style>
  <w:style w:type="table" w:styleId="TableGrid">
    <w:name w:val="Table Grid"/>
    <w:basedOn w:val="TableNormal"/>
    <w:uiPriority w:val="99"/>
    <w:rsid w:val="00655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214</Words>
  <Characters>1224</Characters>
  <Application>Microsoft Macintosh Word</Application>
  <DocSecurity>0</DocSecurity>
  <Lines>10</Lines>
  <Paragraphs>2</Paragraphs>
  <ScaleCrop>false</ScaleCrop>
  <Company>New Haven Moving Equipment Co.</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Blanched Broccoli or Green Beans</dc:title>
  <dc:subject/>
  <dc:creator>David</dc:creator>
  <cp:keywords/>
  <cp:lastModifiedBy>Stephanie Thomas</cp:lastModifiedBy>
  <cp:revision>6</cp:revision>
  <dcterms:created xsi:type="dcterms:W3CDTF">2011-09-11T18:44:00Z</dcterms:created>
  <dcterms:modified xsi:type="dcterms:W3CDTF">2011-09-26T17:50:00Z</dcterms:modified>
</cp:coreProperties>
</file>